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C4" w:rsidRPr="00321CC4" w:rsidRDefault="00E12F5A" w:rsidP="00321CC4">
      <w:pPr>
        <w:spacing w:after="0" w:line="240" w:lineRule="auto"/>
        <w:ind w:left="4536"/>
        <w:jc w:val="both"/>
        <w:rPr>
          <w:rFonts w:ascii="Times New Roman" w:hAnsi="Times New Roman" w:cs="Times New Roman"/>
        </w:rPr>
      </w:pPr>
      <w:r w:rsidRPr="00321CC4">
        <w:rPr>
          <w:rFonts w:ascii="Times New Roman" w:hAnsi="Times New Roman" w:cs="Times New Roman"/>
        </w:rPr>
        <w:t xml:space="preserve">PATVIRTINTA </w:t>
      </w:r>
    </w:p>
    <w:p w:rsidR="00321CC4" w:rsidRPr="00321CC4" w:rsidRDefault="00321CC4" w:rsidP="00321CC4">
      <w:pPr>
        <w:spacing w:after="0" w:line="240" w:lineRule="auto"/>
        <w:ind w:left="4536"/>
        <w:jc w:val="both"/>
        <w:rPr>
          <w:rFonts w:ascii="Times New Roman" w:hAnsi="Times New Roman" w:cs="Times New Roman"/>
        </w:rPr>
      </w:pPr>
      <w:r w:rsidRPr="00321CC4">
        <w:rPr>
          <w:rFonts w:ascii="Times New Roman" w:hAnsi="Times New Roman" w:cs="Times New Roman"/>
        </w:rPr>
        <w:t>Klaipėdos</w:t>
      </w:r>
      <w:r w:rsidR="00E12F5A" w:rsidRPr="00321CC4">
        <w:rPr>
          <w:rFonts w:ascii="Times New Roman" w:hAnsi="Times New Roman" w:cs="Times New Roman"/>
        </w:rPr>
        <w:t xml:space="preserve"> lopšelio-darželio „</w:t>
      </w:r>
      <w:r w:rsidRPr="00321CC4">
        <w:rPr>
          <w:rFonts w:ascii="Times New Roman" w:hAnsi="Times New Roman" w:cs="Times New Roman"/>
        </w:rPr>
        <w:t>Nykštukas</w:t>
      </w:r>
      <w:r w:rsidR="00E12F5A" w:rsidRPr="00321CC4">
        <w:rPr>
          <w:rFonts w:ascii="Times New Roman" w:hAnsi="Times New Roman" w:cs="Times New Roman"/>
        </w:rPr>
        <w:t xml:space="preserve">“ </w:t>
      </w:r>
    </w:p>
    <w:p w:rsidR="00321CC4" w:rsidRDefault="00321CC4" w:rsidP="00321CC4">
      <w:pPr>
        <w:spacing w:after="0" w:line="240" w:lineRule="auto"/>
        <w:ind w:left="4536"/>
        <w:jc w:val="both"/>
        <w:rPr>
          <w:rFonts w:ascii="Times New Roman" w:hAnsi="Times New Roman" w:cs="Times New Roman"/>
        </w:rPr>
      </w:pPr>
      <w:r w:rsidRPr="00321CC4">
        <w:rPr>
          <w:rFonts w:ascii="Times New Roman" w:hAnsi="Times New Roman" w:cs="Times New Roman"/>
        </w:rPr>
        <w:t>direktoriaus 202</w:t>
      </w:r>
      <w:r w:rsidR="00225EC7">
        <w:rPr>
          <w:rFonts w:ascii="Times New Roman" w:hAnsi="Times New Roman" w:cs="Times New Roman"/>
        </w:rPr>
        <w:t>0</w:t>
      </w:r>
      <w:r w:rsidR="00E12F5A" w:rsidRPr="00321CC4">
        <w:rPr>
          <w:rFonts w:ascii="Times New Roman" w:hAnsi="Times New Roman" w:cs="Times New Roman"/>
        </w:rPr>
        <w:t xml:space="preserve"> m. </w:t>
      </w:r>
      <w:r w:rsidRPr="00321CC4">
        <w:rPr>
          <w:rFonts w:ascii="Times New Roman" w:hAnsi="Times New Roman" w:cs="Times New Roman"/>
        </w:rPr>
        <w:t xml:space="preserve">gruodžio </w:t>
      </w:r>
      <w:r w:rsidR="00CC7D8F">
        <w:rPr>
          <w:rFonts w:ascii="Times New Roman" w:hAnsi="Times New Roman" w:cs="Times New Roman"/>
        </w:rPr>
        <w:t>31</w:t>
      </w:r>
      <w:r>
        <w:rPr>
          <w:rFonts w:ascii="Times New Roman" w:hAnsi="Times New Roman" w:cs="Times New Roman"/>
        </w:rPr>
        <w:t xml:space="preserve"> d. įsakymu Nr. V1-</w:t>
      </w:r>
      <w:r w:rsidR="00CC7D8F">
        <w:rPr>
          <w:rFonts w:ascii="Times New Roman" w:hAnsi="Times New Roman" w:cs="Times New Roman"/>
        </w:rPr>
        <w:t>92</w:t>
      </w:r>
    </w:p>
    <w:p w:rsidR="00E12F5A" w:rsidRPr="00321CC4" w:rsidRDefault="00E12F5A" w:rsidP="00321CC4">
      <w:pPr>
        <w:spacing w:after="0" w:line="240" w:lineRule="auto"/>
        <w:ind w:left="4536"/>
        <w:jc w:val="both"/>
        <w:rPr>
          <w:rFonts w:ascii="Times New Roman" w:hAnsi="Times New Roman" w:cs="Times New Roman"/>
        </w:rPr>
      </w:pPr>
    </w:p>
    <w:p w:rsidR="00E12F5A" w:rsidRDefault="00321CC4" w:rsidP="00321C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KLAIPĖDOS</w:t>
      </w:r>
      <w:r w:rsidR="00E12F5A" w:rsidRPr="00321CC4">
        <w:rPr>
          <w:rFonts w:ascii="Times New Roman" w:hAnsi="Times New Roman" w:cs="Times New Roman"/>
          <w:sz w:val="24"/>
          <w:szCs w:val="24"/>
        </w:rPr>
        <w:t xml:space="preserve"> LOPŠELIO-DARŽELIO „</w:t>
      </w:r>
      <w:r>
        <w:rPr>
          <w:rFonts w:ascii="Times New Roman" w:hAnsi="Times New Roman" w:cs="Times New Roman"/>
          <w:sz w:val="24"/>
          <w:szCs w:val="24"/>
        </w:rPr>
        <w:t>NYKŠTUKAS</w:t>
      </w:r>
      <w:r w:rsidR="00E12F5A" w:rsidRPr="00321CC4">
        <w:rPr>
          <w:rFonts w:ascii="Times New Roman" w:hAnsi="Times New Roman" w:cs="Times New Roman"/>
          <w:sz w:val="24"/>
          <w:szCs w:val="24"/>
        </w:rPr>
        <w:t xml:space="preserve">“ MOKYTOJŲ IR PAGALBOS VAIKUI </w:t>
      </w:r>
      <w:bookmarkStart w:id="0" w:name="_GoBack"/>
      <w:bookmarkEnd w:id="0"/>
      <w:r w:rsidR="00E12F5A" w:rsidRPr="00321CC4">
        <w:rPr>
          <w:rFonts w:ascii="Times New Roman" w:hAnsi="Times New Roman" w:cs="Times New Roman"/>
          <w:sz w:val="24"/>
          <w:szCs w:val="24"/>
        </w:rPr>
        <w:t xml:space="preserve">SPECIALISTŲ (IŠSKYRUS PSICHOLOGUS) ATESTACIJOS </w:t>
      </w:r>
      <w:r>
        <w:rPr>
          <w:rFonts w:ascii="Times New Roman" w:hAnsi="Times New Roman" w:cs="Times New Roman"/>
          <w:sz w:val="24"/>
          <w:szCs w:val="24"/>
        </w:rPr>
        <w:t xml:space="preserve">KOMISIJOS DARBO </w:t>
      </w:r>
      <w:r w:rsidR="00225EC7">
        <w:rPr>
          <w:rFonts w:ascii="Times New Roman" w:hAnsi="Times New Roman" w:cs="Times New Roman"/>
          <w:sz w:val="24"/>
          <w:szCs w:val="24"/>
        </w:rPr>
        <w:t>REGLAMENTAS</w:t>
      </w:r>
    </w:p>
    <w:p w:rsidR="00321CC4" w:rsidRPr="00321CC4" w:rsidRDefault="00321CC4" w:rsidP="00321CC4">
      <w:pPr>
        <w:spacing w:after="0" w:line="240" w:lineRule="auto"/>
        <w:jc w:val="center"/>
        <w:rPr>
          <w:rFonts w:ascii="Times New Roman" w:hAnsi="Times New Roman" w:cs="Times New Roman"/>
          <w:sz w:val="24"/>
          <w:szCs w:val="24"/>
        </w:rPr>
      </w:pPr>
    </w:p>
    <w:p w:rsidR="001D77FA" w:rsidRDefault="00E12F5A" w:rsidP="00321CC4">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 xml:space="preserve">I SKYRIUS </w:t>
      </w:r>
    </w:p>
    <w:p w:rsidR="00E12F5A" w:rsidRDefault="00E12F5A" w:rsidP="00321CC4">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BENDROSIOS NUOSTATOS</w:t>
      </w:r>
    </w:p>
    <w:p w:rsidR="00321CC4" w:rsidRPr="00321CC4" w:rsidRDefault="00321CC4" w:rsidP="00321CC4">
      <w:pPr>
        <w:spacing w:after="0" w:line="240" w:lineRule="auto"/>
        <w:jc w:val="center"/>
        <w:rPr>
          <w:rFonts w:ascii="Times New Roman" w:hAnsi="Times New Roman" w:cs="Times New Roman"/>
          <w:sz w:val="24"/>
          <w:szCs w:val="24"/>
        </w:rPr>
      </w:pP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1. </w:t>
      </w:r>
      <w:r w:rsidR="00275EDC">
        <w:rPr>
          <w:rFonts w:ascii="Times New Roman" w:hAnsi="Times New Roman" w:cs="Times New Roman"/>
          <w:sz w:val="24"/>
          <w:szCs w:val="24"/>
        </w:rPr>
        <w:t>Klaipėdos</w:t>
      </w:r>
      <w:r w:rsidRPr="00321CC4">
        <w:rPr>
          <w:rFonts w:ascii="Times New Roman" w:hAnsi="Times New Roman" w:cs="Times New Roman"/>
          <w:sz w:val="24"/>
          <w:szCs w:val="24"/>
        </w:rPr>
        <w:t xml:space="preserve"> lopšelio-darželio „</w:t>
      </w:r>
      <w:r w:rsidR="00275EDC">
        <w:rPr>
          <w:rFonts w:ascii="Times New Roman" w:hAnsi="Times New Roman" w:cs="Times New Roman"/>
          <w:sz w:val="24"/>
          <w:szCs w:val="24"/>
        </w:rPr>
        <w:t>Nykštukas</w:t>
      </w:r>
      <w:r w:rsidRPr="00321CC4">
        <w:rPr>
          <w:rFonts w:ascii="Times New Roman" w:hAnsi="Times New Roman" w:cs="Times New Roman"/>
          <w:sz w:val="24"/>
          <w:szCs w:val="24"/>
        </w:rPr>
        <w:t>“</w:t>
      </w:r>
      <w:r w:rsidR="00275EDC">
        <w:rPr>
          <w:rFonts w:ascii="Times New Roman" w:hAnsi="Times New Roman" w:cs="Times New Roman"/>
          <w:sz w:val="24"/>
          <w:szCs w:val="24"/>
        </w:rPr>
        <w:t xml:space="preserve"> (toliau – Įstaiga)</w:t>
      </w:r>
      <w:r w:rsidRPr="00321CC4">
        <w:rPr>
          <w:rFonts w:ascii="Times New Roman" w:hAnsi="Times New Roman" w:cs="Times New Roman"/>
          <w:sz w:val="24"/>
          <w:szCs w:val="24"/>
        </w:rPr>
        <w:t xml:space="preserve"> mokytojų ir pagalbos vaikui specialistų (išskyrus psichologus) a</w:t>
      </w:r>
      <w:r w:rsidR="00275EDC">
        <w:rPr>
          <w:rFonts w:ascii="Times New Roman" w:hAnsi="Times New Roman" w:cs="Times New Roman"/>
          <w:sz w:val="24"/>
          <w:szCs w:val="24"/>
        </w:rPr>
        <w:t>testacijos komisijos (toliau — Atestacijos komisija</w:t>
      </w:r>
      <w:r w:rsidRPr="00321CC4">
        <w:rPr>
          <w:rFonts w:ascii="Times New Roman" w:hAnsi="Times New Roman" w:cs="Times New Roman"/>
          <w:sz w:val="24"/>
          <w:szCs w:val="24"/>
        </w:rPr>
        <w:t>) darbo reglamentas nustato Mokytojų ir pagalbos mokiniui specialistų (išskyrus psichologu</w:t>
      </w:r>
      <w:r w:rsidR="00275EDC">
        <w:rPr>
          <w:rFonts w:ascii="Times New Roman" w:hAnsi="Times New Roman" w:cs="Times New Roman"/>
          <w:sz w:val="24"/>
          <w:szCs w:val="24"/>
        </w:rPr>
        <w:t>s) (toliau — M</w:t>
      </w:r>
      <w:r w:rsidRPr="00321CC4">
        <w:rPr>
          <w:rFonts w:ascii="Times New Roman" w:hAnsi="Times New Roman" w:cs="Times New Roman"/>
          <w:sz w:val="24"/>
          <w:szCs w:val="24"/>
        </w:rPr>
        <w:t>okytojų</w:t>
      </w:r>
      <w:r w:rsidR="00275EDC">
        <w:rPr>
          <w:rFonts w:ascii="Times New Roman" w:hAnsi="Times New Roman" w:cs="Times New Roman"/>
          <w:sz w:val="24"/>
          <w:szCs w:val="24"/>
        </w:rPr>
        <w:t>) atestacijos komisijos darbo tvark</w:t>
      </w:r>
      <w:r w:rsidRPr="00321CC4">
        <w:rPr>
          <w:rFonts w:ascii="Times New Roman" w:hAnsi="Times New Roman" w:cs="Times New Roman"/>
          <w:sz w:val="24"/>
          <w:szCs w:val="24"/>
        </w:rPr>
        <w:t xml:space="preserve">ą ,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2. </w:t>
      </w:r>
      <w:r w:rsidR="00275EDC">
        <w:rPr>
          <w:rFonts w:ascii="Times New Roman" w:hAnsi="Times New Roman" w:cs="Times New Roman"/>
          <w:sz w:val="24"/>
          <w:szCs w:val="24"/>
        </w:rPr>
        <w:t>Įstaigos A</w:t>
      </w:r>
      <w:r w:rsidRPr="00321CC4">
        <w:rPr>
          <w:rFonts w:ascii="Times New Roman" w:hAnsi="Times New Roman" w:cs="Times New Roman"/>
          <w:sz w:val="24"/>
          <w:szCs w:val="24"/>
        </w:rPr>
        <w:t xml:space="preserve">testacijos komisijos </w:t>
      </w:r>
      <w:r w:rsidR="00225EC7">
        <w:rPr>
          <w:rFonts w:ascii="Times New Roman" w:hAnsi="Times New Roman" w:cs="Times New Roman"/>
          <w:sz w:val="24"/>
          <w:szCs w:val="24"/>
        </w:rPr>
        <w:t>darbo reglamentas</w:t>
      </w:r>
      <w:r w:rsidRPr="00321CC4">
        <w:rPr>
          <w:rFonts w:ascii="Times New Roman" w:hAnsi="Times New Roman" w:cs="Times New Roman"/>
          <w:sz w:val="24"/>
          <w:szCs w:val="24"/>
        </w:rPr>
        <w:t xml:space="preserve"> parengtas vadovaujantis Mokytojų ir pagalbos vaikui specialistų (išskyrus psichologus) atestacijos nuostatais</w:t>
      </w:r>
      <w:r w:rsidR="00225EC7">
        <w:rPr>
          <w:rFonts w:ascii="Times New Roman" w:hAnsi="Times New Roman" w:cs="Times New Roman"/>
          <w:sz w:val="24"/>
          <w:szCs w:val="24"/>
        </w:rPr>
        <w:t xml:space="preserve"> (toliau – Nuostatai)</w:t>
      </w:r>
      <w:r w:rsidRPr="00321CC4">
        <w:rPr>
          <w:rFonts w:ascii="Times New Roman" w:hAnsi="Times New Roman" w:cs="Times New Roman"/>
          <w:sz w:val="24"/>
          <w:szCs w:val="24"/>
        </w:rPr>
        <w:t>, patvirtintais Lietuvos</w:t>
      </w:r>
      <w:r w:rsidR="00275EDC">
        <w:rPr>
          <w:rFonts w:ascii="Times New Roman" w:hAnsi="Times New Roman" w:cs="Times New Roman"/>
          <w:sz w:val="24"/>
          <w:szCs w:val="24"/>
        </w:rPr>
        <w:t xml:space="preserve"> </w:t>
      </w:r>
      <w:r w:rsidRPr="00321CC4">
        <w:rPr>
          <w:rFonts w:ascii="Times New Roman" w:hAnsi="Times New Roman" w:cs="Times New Roman"/>
          <w:sz w:val="24"/>
          <w:szCs w:val="24"/>
        </w:rPr>
        <w:t>Respublikos</w:t>
      </w:r>
      <w:r w:rsidR="00275EDC">
        <w:rPr>
          <w:rFonts w:ascii="Times New Roman" w:hAnsi="Times New Roman" w:cs="Times New Roman"/>
          <w:sz w:val="24"/>
          <w:szCs w:val="24"/>
        </w:rPr>
        <w:t xml:space="preserve"> švietimo, mokslo ir sport</w:t>
      </w:r>
      <w:r w:rsidRPr="00321CC4">
        <w:rPr>
          <w:rFonts w:ascii="Times New Roman" w:hAnsi="Times New Roman" w:cs="Times New Roman"/>
          <w:sz w:val="24"/>
          <w:szCs w:val="24"/>
        </w:rPr>
        <w:t>o ministro 2008m. lapkričio 24 d. įsakymo Nr. ISAK</w:t>
      </w:r>
      <w:r w:rsidR="00275EDC">
        <w:rPr>
          <w:rFonts w:ascii="Times New Roman" w:hAnsi="Times New Roman" w:cs="Times New Roman"/>
          <w:sz w:val="24"/>
          <w:szCs w:val="24"/>
        </w:rPr>
        <w:t>-</w:t>
      </w:r>
      <w:r w:rsidRPr="00321CC4">
        <w:rPr>
          <w:rFonts w:ascii="Times New Roman" w:hAnsi="Times New Roman" w:cs="Times New Roman"/>
          <w:sz w:val="24"/>
          <w:szCs w:val="24"/>
        </w:rPr>
        <w:t xml:space="preserve">3216 pakeitimu nuo 2019-04-18. </w:t>
      </w:r>
    </w:p>
    <w:p w:rsidR="00275EDC" w:rsidRDefault="00275EDC" w:rsidP="00321CC4">
      <w:pPr>
        <w:spacing w:after="0" w:line="240" w:lineRule="auto"/>
        <w:jc w:val="both"/>
        <w:rPr>
          <w:rFonts w:ascii="Times New Roman" w:hAnsi="Times New Roman" w:cs="Times New Roman"/>
          <w:sz w:val="24"/>
          <w:szCs w:val="24"/>
        </w:rPr>
      </w:pPr>
    </w:p>
    <w:p w:rsidR="001D77FA" w:rsidRDefault="001D77FA" w:rsidP="00275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r w:rsidR="00E12F5A" w:rsidRPr="00321CC4">
        <w:rPr>
          <w:rFonts w:ascii="Times New Roman" w:hAnsi="Times New Roman" w:cs="Times New Roman"/>
          <w:sz w:val="24"/>
          <w:szCs w:val="24"/>
        </w:rPr>
        <w:t xml:space="preserve"> SKYRIUS </w:t>
      </w:r>
    </w:p>
    <w:p w:rsidR="00E12F5A" w:rsidRDefault="00E12F5A" w:rsidP="00275EDC">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ATESTACIJOS KOMISIJOS SUDARYMAS, PERRINKIMAS IR ATNAUJINIMAS</w:t>
      </w:r>
    </w:p>
    <w:p w:rsidR="00275EDC" w:rsidRPr="00321CC4" w:rsidRDefault="00275EDC" w:rsidP="00275EDC">
      <w:pPr>
        <w:spacing w:after="0" w:line="240" w:lineRule="auto"/>
        <w:jc w:val="center"/>
        <w:rPr>
          <w:rFonts w:ascii="Times New Roman" w:hAnsi="Times New Roman" w:cs="Times New Roman"/>
          <w:sz w:val="24"/>
          <w:szCs w:val="24"/>
        </w:rPr>
      </w:pP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3. Atestacijos komisija vykdo Mokytojų ir pagalbos vaikui specialistų atestaciją </w:t>
      </w:r>
      <w:r w:rsidR="001D77FA">
        <w:rPr>
          <w:rFonts w:ascii="Times New Roman" w:hAnsi="Times New Roman" w:cs="Times New Roman"/>
          <w:sz w:val="24"/>
          <w:szCs w:val="24"/>
        </w:rPr>
        <w:t>Įstaigoje.</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4. Atestacijos komisijos sudėtį tvirtina</w:t>
      </w:r>
      <w:r w:rsidR="001D77FA">
        <w:rPr>
          <w:rFonts w:ascii="Times New Roman" w:hAnsi="Times New Roman" w:cs="Times New Roman"/>
          <w:sz w:val="24"/>
          <w:szCs w:val="24"/>
        </w:rPr>
        <w:t xml:space="preserve"> </w:t>
      </w:r>
      <w:r w:rsidRPr="00321CC4">
        <w:rPr>
          <w:rFonts w:ascii="Times New Roman" w:hAnsi="Times New Roman" w:cs="Times New Roman"/>
          <w:sz w:val="24"/>
          <w:szCs w:val="24"/>
        </w:rPr>
        <w:t>steigėjas</w:t>
      </w:r>
      <w:r w:rsidR="001D77FA">
        <w:rPr>
          <w:rFonts w:ascii="Times New Roman" w:hAnsi="Times New Roman" w:cs="Times New Roman"/>
          <w:sz w:val="24"/>
          <w:szCs w:val="24"/>
        </w:rPr>
        <w:t>.</w:t>
      </w:r>
      <w:r w:rsidRPr="00321CC4">
        <w:rPr>
          <w:rFonts w:ascii="Times New Roman" w:hAnsi="Times New Roman" w:cs="Times New Roman"/>
          <w:sz w:val="24"/>
          <w:szCs w:val="24"/>
        </w:rPr>
        <w:t xml:space="preserve"> Atestacijos komisiją įstaigoje sudaro pirmininkas ir 4-6 nariai. </w:t>
      </w:r>
      <w:r w:rsidR="001D77FA">
        <w:rPr>
          <w:rFonts w:ascii="Times New Roman" w:hAnsi="Times New Roman" w:cs="Times New Roman"/>
          <w:sz w:val="24"/>
          <w:szCs w:val="24"/>
        </w:rPr>
        <w:t>Komisijai Įstaigos tarybos siūlymu vadovauja direktorius arba direktoriaus pavaduotojas ugdymui. 1-2 narius į</w:t>
      </w:r>
      <w:r w:rsidRPr="00321CC4">
        <w:rPr>
          <w:rFonts w:ascii="Times New Roman" w:hAnsi="Times New Roman" w:cs="Times New Roman"/>
          <w:sz w:val="24"/>
          <w:szCs w:val="24"/>
        </w:rPr>
        <w:t xml:space="preserve"> Atestacijos komisiją </w:t>
      </w:r>
      <w:r w:rsidR="001D77FA">
        <w:rPr>
          <w:rFonts w:ascii="Times New Roman" w:hAnsi="Times New Roman" w:cs="Times New Roman"/>
          <w:sz w:val="24"/>
          <w:szCs w:val="24"/>
        </w:rPr>
        <w:t>deleguoja Įstaigos</w:t>
      </w:r>
      <w:r w:rsidRPr="00321CC4">
        <w:rPr>
          <w:rFonts w:ascii="Times New Roman" w:hAnsi="Times New Roman" w:cs="Times New Roman"/>
          <w:sz w:val="24"/>
          <w:szCs w:val="24"/>
        </w:rPr>
        <w:t xml:space="preserve"> taryba, </w:t>
      </w:r>
      <w:r w:rsidR="001D77FA">
        <w:rPr>
          <w:rFonts w:ascii="Times New Roman" w:hAnsi="Times New Roman" w:cs="Times New Roman"/>
          <w:sz w:val="24"/>
          <w:szCs w:val="24"/>
        </w:rPr>
        <w:t>2-3</w:t>
      </w:r>
      <w:r w:rsidRPr="00321CC4">
        <w:rPr>
          <w:rFonts w:ascii="Times New Roman" w:hAnsi="Times New Roman" w:cs="Times New Roman"/>
          <w:sz w:val="24"/>
          <w:szCs w:val="24"/>
        </w:rPr>
        <w:t xml:space="preserve"> narius (turinčius ne mažesnę, kaip vyresniojo mokytojo ar vyresniojo pagalbos mokiniui</w:t>
      </w:r>
      <w:r w:rsidR="001D77FA">
        <w:rPr>
          <w:rFonts w:ascii="Times New Roman" w:hAnsi="Times New Roman" w:cs="Times New Roman"/>
          <w:sz w:val="24"/>
          <w:szCs w:val="24"/>
        </w:rPr>
        <w:t xml:space="preserve"> </w:t>
      </w:r>
      <w:r w:rsidRPr="00321CC4">
        <w:rPr>
          <w:rFonts w:ascii="Times New Roman" w:hAnsi="Times New Roman" w:cs="Times New Roman"/>
          <w:sz w:val="24"/>
          <w:szCs w:val="24"/>
        </w:rPr>
        <w:t xml:space="preserve">specialisto kvalifikacinę kategoriją) </w:t>
      </w:r>
      <w:r w:rsidR="001D77FA">
        <w:rPr>
          <w:rFonts w:ascii="Times New Roman" w:hAnsi="Times New Roman" w:cs="Times New Roman"/>
          <w:sz w:val="24"/>
          <w:szCs w:val="24"/>
        </w:rPr>
        <w:t>deleguoja</w:t>
      </w:r>
      <w:r w:rsidRPr="00321CC4">
        <w:rPr>
          <w:rFonts w:ascii="Times New Roman" w:hAnsi="Times New Roman" w:cs="Times New Roman"/>
          <w:sz w:val="24"/>
          <w:szCs w:val="24"/>
        </w:rPr>
        <w:t xml:space="preserve"> Mokytojų taryba, 1 narį skiria steigėjas. Atestacijos komisija pasirinktu balsavimo būdu renka sekretorių.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5. Atestacijos komisijos darbui vadovauja pirmininkas. Komisijos sekretorius registruoja mokytojų ir pagalbos mokiniui specialistų pateiktus dokumentus, rengia balsavimo biuletenius (esant slaptam balsavimui), rašo posėdžių protokolus.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6. Atestacijos komisijos sudėtis atnaujinama ne mažiau kaip trečdaliu narių kas treji metai nuo jos sudarymo dienos.</w:t>
      </w:r>
    </w:p>
    <w:p w:rsidR="001D77FA" w:rsidRDefault="00E12F5A" w:rsidP="001D77FA">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 xml:space="preserve">III SKYRIUS </w:t>
      </w:r>
    </w:p>
    <w:p w:rsidR="00E12F5A" w:rsidRPr="00321CC4" w:rsidRDefault="00E12F5A" w:rsidP="001D77FA">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ATESTACIJOS KOMISIJOS FUNKCIJOS, POSÉDŽIŲ ORGANIZAVIMAS, SPRENDIMŲ PRIÉMIMAS</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7. Atestacijos komisijos funkcijos: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7.1. teikti informaciją mokytojams ir pagalbos mokiniui specialistams apie:</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7.1.1. atestacijos tvarką;</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7.1.2. m</w:t>
      </w:r>
      <w:r w:rsidR="001D77FA">
        <w:rPr>
          <w:rFonts w:ascii="Times New Roman" w:hAnsi="Times New Roman" w:cs="Times New Roman"/>
          <w:sz w:val="24"/>
          <w:szCs w:val="24"/>
        </w:rPr>
        <w:t>okytojų</w:t>
      </w:r>
      <w:r w:rsidRPr="00321CC4">
        <w:rPr>
          <w:rFonts w:ascii="Times New Roman" w:hAnsi="Times New Roman" w:cs="Times New Roman"/>
          <w:sz w:val="24"/>
          <w:szCs w:val="24"/>
        </w:rPr>
        <w:t xml:space="preserve"> atestacijos programą;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7.1.3. komisijos posėdžių datas;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7.1.4. atestacijos komisijos nutarimus. </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 atsižvelgiant</w:t>
      </w:r>
      <w:r w:rsidR="001D77FA">
        <w:rPr>
          <w:rFonts w:ascii="Times New Roman" w:hAnsi="Times New Roman" w:cs="Times New Roman"/>
          <w:sz w:val="24"/>
          <w:szCs w:val="24"/>
        </w:rPr>
        <w:t xml:space="preserve"> į per metus pateiktus mokyto</w:t>
      </w:r>
      <w:r>
        <w:rPr>
          <w:rFonts w:ascii="Times New Roman" w:hAnsi="Times New Roman" w:cs="Times New Roman"/>
          <w:sz w:val="24"/>
          <w:szCs w:val="24"/>
        </w:rPr>
        <w:t>jų prašymus, kasmet rengti ir suderinus</w:t>
      </w:r>
      <w:r w:rsidR="00E12F5A" w:rsidRPr="00321CC4">
        <w:rPr>
          <w:rFonts w:ascii="Times New Roman" w:hAnsi="Times New Roman" w:cs="Times New Roman"/>
          <w:sz w:val="24"/>
          <w:szCs w:val="24"/>
        </w:rPr>
        <w:t xml:space="preserve"> su </w:t>
      </w:r>
      <w:r w:rsidR="001D77FA">
        <w:rPr>
          <w:rFonts w:ascii="Times New Roman" w:hAnsi="Times New Roman" w:cs="Times New Roman"/>
          <w:sz w:val="24"/>
          <w:szCs w:val="24"/>
        </w:rPr>
        <w:t>Įstaigos</w:t>
      </w:r>
      <w:r w:rsidR="00E12F5A" w:rsidRPr="00321CC4">
        <w:rPr>
          <w:rFonts w:ascii="Times New Roman" w:hAnsi="Times New Roman" w:cs="Times New Roman"/>
          <w:sz w:val="24"/>
          <w:szCs w:val="24"/>
        </w:rPr>
        <w:t xml:space="preserve"> vadovu, </w:t>
      </w:r>
      <w:r w:rsidR="001D77FA">
        <w:rPr>
          <w:rFonts w:ascii="Times New Roman" w:hAnsi="Times New Roman" w:cs="Times New Roman"/>
          <w:sz w:val="24"/>
          <w:szCs w:val="24"/>
        </w:rPr>
        <w:t>Įstaigos</w:t>
      </w:r>
      <w:r w:rsidR="00E12F5A" w:rsidRPr="00321CC4">
        <w:rPr>
          <w:rFonts w:ascii="Times New Roman" w:hAnsi="Times New Roman" w:cs="Times New Roman"/>
          <w:sz w:val="24"/>
          <w:szCs w:val="24"/>
        </w:rPr>
        <w:t xml:space="preserve"> tar</w:t>
      </w:r>
      <w:r w:rsidR="001D77FA">
        <w:rPr>
          <w:rFonts w:ascii="Times New Roman" w:hAnsi="Times New Roman" w:cs="Times New Roman"/>
          <w:sz w:val="24"/>
          <w:szCs w:val="24"/>
        </w:rPr>
        <w:t>yba, Mokytojų taryba, darbuotojų</w:t>
      </w:r>
      <w:r w:rsidR="00E12F5A" w:rsidRPr="00321CC4">
        <w:rPr>
          <w:rFonts w:ascii="Times New Roman" w:hAnsi="Times New Roman" w:cs="Times New Roman"/>
          <w:sz w:val="24"/>
          <w:szCs w:val="24"/>
        </w:rPr>
        <w:t xml:space="preserve"> atstovais</w:t>
      </w:r>
      <w:r>
        <w:rPr>
          <w:rFonts w:ascii="Times New Roman" w:hAnsi="Times New Roman" w:cs="Times New Roman"/>
          <w:sz w:val="24"/>
          <w:szCs w:val="24"/>
        </w:rPr>
        <w:t>, teikti</w:t>
      </w:r>
      <w:r w:rsidR="001D77FA">
        <w:rPr>
          <w:rFonts w:ascii="Times New Roman" w:hAnsi="Times New Roman" w:cs="Times New Roman"/>
          <w:sz w:val="24"/>
          <w:szCs w:val="24"/>
        </w:rPr>
        <w:t xml:space="preserve"> steigėjui</w:t>
      </w:r>
      <w:r w:rsidR="00E12F5A" w:rsidRPr="00321CC4">
        <w:rPr>
          <w:rFonts w:ascii="Times New Roman" w:hAnsi="Times New Roman" w:cs="Times New Roman"/>
          <w:sz w:val="24"/>
          <w:szCs w:val="24"/>
        </w:rPr>
        <w:t xml:space="preserve"> tvirtinti trejų metų (slenkamuoju principu sudaromą) </w:t>
      </w:r>
      <w:r>
        <w:rPr>
          <w:rFonts w:ascii="Times New Roman" w:hAnsi="Times New Roman" w:cs="Times New Roman"/>
          <w:sz w:val="24"/>
          <w:szCs w:val="24"/>
        </w:rPr>
        <w:t>Atestacijos programą;</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 tvirtinti</w:t>
      </w:r>
      <w:r w:rsidR="00E12F5A" w:rsidRPr="00321CC4">
        <w:rPr>
          <w:rFonts w:ascii="Times New Roman" w:hAnsi="Times New Roman" w:cs="Times New Roman"/>
          <w:sz w:val="24"/>
          <w:szCs w:val="24"/>
        </w:rPr>
        <w:t xml:space="preserve"> Atestacijos kom</w:t>
      </w:r>
      <w:r>
        <w:rPr>
          <w:rFonts w:ascii="Times New Roman" w:hAnsi="Times New Roman" w:cs="Times New Roman"/>
          <w:sz w:val="24"/>
          <w:szCs w:val="24"/>
        </w:rPr>
        <w:t>isijos posėdžių grafiką metams;</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 pritarti</w:t>
      </w:r>
      <w:r w:rsidR="00E12F5A" w:rsidRPr="00321CC4">
        <w:rPr>
          <w:rFonts w:ascii="Times New Roman" w:hAnsi="Times New Roman" w:cs="Times New Roman"/>
          <w:sz w:val="24"/>
          <w:szCs w:val="24"/>
        </w:rPr>
        <w:t xml:space="preserve"> Atestacij</w:t>
      </w:r>
      <w:r>
        <w:rPr>
          <w:rFonts w:ascii="Times New Roman" w:hAnsi="Times New Roman" w:cs="Times New Roman"/>
          <w:sz w:val="24"/>
          <w:szCs w:val="24"/>
        </w:rPr>
        <w:t>os komisijos darbo reglamentui;</w:t>
      </w:r>
    </w:p>
    <w:p w:rsidR="003571B9"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 svarstyti</w:t>
      </w:r>
      <w:r w:rsidR="00E12F5A" w:rsidRPr="00321CC4">
        <w:rPr>
          <w:rFonts w:ascii="Times New Roman" w:hAnsi="Times New Roman" w:cs="Times New Roman"/>
          <w:sz w:val="24"/>
          <w:szCs w:val="24"/>
        </w:rPr>
        <w:t xml:space="preserve"> klausimus dėl kvalifikacinių kategorijų suteikimo mokytojams ir priimti sprendimus:</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7. 5</w:t>
      </w:r>
      <w:r w:rsidR="00E12F5A" w:rsidRPr="00321CC4">
        <w:rPr>
          <w:rFonts w:ascii="Times New Roman" w:hAnsi="Times New Roman" w:cs="Times New Roman"/>
          <w:sz w:val="24"/>
          <w:szCs w:val="24"/>
        </w:rPr>
        <w:t xml:space="preserve">.1. suteikti mokytojui pretenduojamą kvalifikacinę kategoriją; </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E12F5A" w:rsidRPr="00321CC4">
        <w:rPr>
          <w:rFonts w:ascii="Times New Roman" w:hAnsi="Times New Roman" w:cs="Times New Roman"/>
          <w:sz w:val="24"/>
          <w:szCs w:val="24"/>
        </w:rPr>
        <w:t xml:space="preserve">.2. suteikti mokytojui žemesnę nei pretenduojama kvalifikacinę kategoriją; </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E12F5A" w:rsidRPr="00321CC4">
        <w:rPr>
          <w:rFonts w:ascii="Times New Roman" w:hAnsi="Times New Roman" w:cs="Times New Roman"/>
          <w:sz w:val="24"/>
          <w:szCs w:val="24"/>
        </w:rPr>
        <w:t xml:space="preserve">.3. nesuteikti mokytojui kvalifikacinės kategorijos; </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E12F5A" w:rsidRPr="00321CC4">
        <w:rPr>
          <w:rFonts w:ascii="Times New Roman" w:hAnsi="Times New Roman" w:cs="Times New Roman"/>
          <w:sz w:val="24"/>
          <w:szCs w:val="24"/>
        </w:rPr>
        <w:t xml:space="preserve">.4. siūlyti mokytojui atestuotis aukštesnei kvalifikacinei kategorijai; </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7.5.5. svarstyti</w:t>
      </w:r>
      <w:r w:rsidR="00E12F5A" w:rsidRPr="00321CC4">
        <w:rPr>
          <w:rFonts w:ascii="Times New Roman" w:hAnsi="Times New Roman" w:cs="Times New Roman"/>
          <w:sz w:val="24"/>
          <w:szCs w:val="24"/>
        </w:rPr>
        <w:t xml:space="preserve"> dėl mokytojo veiklos atitikties turimai kvalifikacinei kategorijai; </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12F5A" w:rsidRPr="00321CC4">
        <w:rPr>
          <w:rFonts w:ascii="Times New Roman" w:hAnsi="Times New Roman" w:cs="Times New Roman"/>
          <w:sz w:val="24"/>
          <w:szCs w:val="24"/>
        </w:rPr>
        <w:t xml:space="preserve">6. </w:t>
      </w:r>
      <w:r>
        <w:rPr>
          <w:rFonts w:ascii="Times New Roman" w:hAnsi="Times New Roman" w:cs="Times New Roman"/>
          <w:sz w:val="24"/>
          <w:szCs w:val="24"/>
        </w:rPr>
        <w:t>siūlyti</w:t>
      </w:r>
      <w:r w:rsidR="00E12F5A" w:rsidRPr="00321CC4">
        <w:rPr>
          <w:rFonts w:ascii="Times New Roman" w:hAnsi="Times New Roman" w:cs="Times New Roman"/>
          <w:sz w:val="24"/>
          <w:szCs w:val="24"/>
        </w:rPr>
        <w:t xml:space="preserve"> atidėti (pratęsti) atestacijos (pagal mokytojų atestacijos programą) ar mokytojo veiklos atitikties turimai kvalifikacinei kate</w:t>
      </w:r>
      <w:r>
        <w:rPr>
          <w:rFonts w:ascii="Times New Roman" w:hAnsi="Times New Roman" w:cs="Times New Roman"/>
          <w:sz w:val="24"/>
          <w:szCs w:val="24"/>
        </w:rPr>
        <w:t>gorijai nustatymo terminą gavus motyvuotą mokytojo prašymą (dė</w:t>
      </w:r>
      <w:r w:rsidR="00E12F5A" w:rsidRPr="00321CC4">
        <w:rPr>
          <w:rFonts w:ascii="Times New Roman" w:hAnsi="Times New Roman" w:cs="Times New Roman"/>
          <w:sz w:val="24"/>
          <w:szCs w:val="24"/>
        </w:rPr>
        <w:t xml:space="preserve">l objektyvių priežasčių). Mokytojo veiklos atitikties turimai kvalifikacinei kategorijai nustatymą komisija gali atidėti ne ilgiau kaip vieneriems metams; </w:t>
      </w:r>
    </w:p>
    <w:p w:rsidR="00E12F5A" w:rsidRPr="00321CC4" w:rsidRDefault="003571B9"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 svarstyti mokytojų</w:t>
      </w:r>
      <w:r w:rsidR="00E12F5A" w:rsidRPr="00321CC4">
        <w:rPr>
          <w:rFonts w:ascii="Times New Roman" w:hAnsi="Times New Roman" w:cs="Times New Roman"/>
          <w:sz w:val="24"/>
          <w:szCs w:val="24"/>
        </w:rPr>
        <w:t xml:space="preserve"> prašymus dėl praktinės veiklos vertinimo peržiūrėjimo (pagal Nuostatų 81 punktą).</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8. Atestacines komisijos posėdžių organizavimas:</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8.1. atestacijos komisijos darbui vadovauja pirmininkas;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8.2. komisijos sekretorius: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8.2.1. registruoja mokytojų ir pagalbos vaikui sp</w:t>
      </w:r>
      <w:r w:rsidR="003571B9">
        <w:rPr>
          <w:rFonts w:ascii="Times New Roman" w:hAnsi="Times New Roman" w:cs="Times New Roman"/>
          <w:sz w:val="24"/>
          <w:szCs w:val="24"/>
        </w:rPr>
        <w:t>ecialistų pateiktus dokumentus;</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8.2.2. paskelbia posėdžio darbotvarkę ir sukviečia į posėdį Atestacijos komisijos narius ne vėliau kaip prieš savaitę iki posėdžio pradžios;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8.2.3. rengia balsavimo biuletenius (esant slaptam balsavimui);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8.2.4. rašo posėdžių protokolus;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8.3. Atestacijos komisijos posėdžiai organizuojami ne rečiau kaip kartą per šešis mėnesius. Esant būtinybei, gali būti organizuojamas neeilinis atestacijos komisijos posėdis. Atestacijos komisijos posėdis laikomas teisėtu, jei jame dalyvauja ne mažiau kaip du trečdaliai atestacijos komisijos narių. Atestacijos komisijos narys, negalintis dalyvauti posėdyje, privalo apie tai pranešti Atestacijos komisijos pirmininkui.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8.4. Atestacijos komisijos posėdyje dalyvauja atestuojamas mokytojas ir jo praktinio darbo vertintojas (-ai). </w:t>
      </w:r>
    </w:p>
    <w:p w:rsidR="00E12F5A"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 xml:space="preserve">8.5. Atestacijos komisija priima sprendimus (atestacijos komisijos pasirinktu uždaru ar atviru balsavimu). </w:t>
      </w: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12F5A" w:rsidRPr="00321CC4">
        <w:rPr>
          <w:rFonts w:ascii="Times New Roman" w:hAnsi="Times New Roman" w:cs="Times New Roman"/>
          <w:sz w:val="24"/>
          <w:szCs w:val="24"/>
        </w:rPr>
        <w:t xml:space="preserve">. </w:t>
      </w:r>
      <w:r w:rsidR="003571B9">
        <w:rPr>
          <w:rFonts w:ascii="Times New Roman" w:hAnsi="Times New Roman" w:cs="Times New Roman"/>
          <w:sz w:val="24"/>
          <w:szCs w:val="24"/>
        </w:rPr>
        <w:t>Įstaigos</w:t>
      </w:r>
      <w:r w:rsidR="00E12F5A" w:rsidRPr="00321CC4">
        <w:rPr>
          <w:rFonts w:ascii="Times New Roman" w:hAnsi="Times New Roman" w:cs="Times New Roman"/>
          <w:sz w:val="24"/>
          <w:szCs w:val="24"/>
        </w:rPr>
        <w:t xml:space="preserve"> direktorius tvirtina atestacijos komisijos nutarimus dėl kvalifikacinių kategorijų suteikimo. </w:t>
      </w: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E12F5A" w:rsidRPr="00321CC4">
        <w:rPr>
          <w:rFonts w:ascii="Times New Roman" w:hAnsi="Times New Roman" w:cs="Times New Roman"/>
          <w:sz w:val="24"/>
          <w:szCs w:val="24"/>
        </w:rPr>
        <w:t xml:space="preserve">. Atestacijos komisija savo nutarimą dėl kvalifikacines kategorijos suteikimo ne vėliau kaip per 5 darbo dienas teikia </w:t>
      </w:r>
      <w:r>
        <w:rPr>
          <w:rFonts w:ascii="Times New Roman" w:hAnsi="Times New Roman" w:cs="Times New Roman"/>
          <w:sz w:val="24"/>
          <w:szCs w:val="24"/>
        </w:rPr>
        <w:t>Įstaigos</w:t>
      </w:r>
      <w:r w:rsidR="00E12F5A" w:rsidRPr="00321CC4">
        <w:rPr>
          <w:rFonts w:ascii="Times New Roman" w:hAnsi="Times New Roman" w:cs="Times New Roman"/>
          <w:sz w:val="24"/>
          <w:szCs w:val="24"/>
        </w:rPr>
        <w:t xml:space="preserve"> vadovui tvirtinti. Šis ne vėliau kaip per 5 darbo dienas tvirtina atestacijos komisijos nutarimą. </w:t>
      </w: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E12F5A" w:rsidRPr="00321CC4">
        <w:rPr>
          <w:rFonts w:ascii="Times New Roman" w:hAnsi="Times New Roman" w:cs="Times New Roman"/>
          <w:sz w:val="24"/>
          <w:szCs w:val="24"/>
        </w:rPr>
        <w:t xml:space="preserve">. Kvalifikacinė kategorija mokytojui ar pagalbos mokiniui specialistui atestacijos komisijos nutarimu suteikiama nuo sausio 1 d. (jei atestuojamas rugsėjo 1 d. – gruodžio 31 d. laikotarpiu) arba rugsėjo 1 d. (jei atestuojamas sausio 1 d. – rugpjūčio 31 d. laikotarpiu). </w:t>
      </w: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E12F5A" w:rsidRPr="00321CC4">
        <w:rPr>
          <w:rFonts w:ascii="Times New Roman" w:hAnsi="Times New Roman" w:cs="Times New Roman"/>
          <w:sz w:val="24"/>
          <w:szCs w:val="24"/>
        </w:rPr>
        <w:t>. Atestacijos komisija, apsvarsčiusi mokytojo veiklos atitiktį turimai kvalifikacinei kategorijai (dalyvaujant mokytojui ir kuruojančiam va</w:t>
      </w:r>
      <w:r>
        <w:rPr>
          <w:rFonts w:ascii="Times New Roman" w:hAnsi="Times New Roman" w:cs="Times New Roman"/>
          <w:sz w:val="24"/>
          <w:szCs w:val="24"/>
        </w:rPr>
        <w:t>dovui), gali priimti nutarimą (š</w:t>
      </w:r>
      <w:r w:rsidR="00E12F5A" w:rsidRPr="00321CC4">
        <w:rPr>
          <w:rFonts w:ascii="Times New Roman" w:hAnsi="Times New Roman" w:cs="Times New Roman"/>
          <w:sz w:val="24"/>
          <w:szCs w:val="24"/>
        </w:rPr>
        <w:t xml:space="preserve">ie nutarimai </w:t>
      </w:r>
      <w:r>
        <w:rPr>
          <w:rFonts w:ascii="Times New Roman" w:hAnsi="Times New Roman" w:cs="Times New Roman"/>
          <w:sz w:val="24"/>
          <w:szCs w:val="24"/>
        </w:rPr>
        <w:t>neteikiami steigėjui tvirtinti)</w:t>
      </w:r>
      <w:r w:rsidR="00E12F5A" w:rsidRPr="00321CC4">
        <w:rPr>
          <w:rFonts w:ascii="Times New Roman" w:hAnsi="Times New Roman" w:cs="Times New Roman"/>
          <w:sz w:val="24"/>
          <w:szCs w:val="24"/>
        </w:rPr>
        <w:t xml:space="preserve">: </w:t>
      </w: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E12F5A" w:rsidRPr="00321CC4">
        <w:rPr>
          <w:rFonts w:ascii="Times New Roman" w:hAnsi="Times New Roman" w:cs="Times New Roman"/>
          <w:sz w:val="24"/>
          <w:szCs w:val="24"/>
        </w:rPr>
        <w:t xml:space="preserve">.1. mokytojo veikla atitinka turimos kvalifikacines kategorijos reikalavimus; </w:t>
      </w: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E12F5A" w:rsidRPr="00321CC4">
        <w:rPr>
          <w:rFonts w:ascii="Times New Roman" w:hAnsi="Times New Roman" w:cs="Times New Roman"/>
          <w:sz w:val="24"/>
          <w:szCs w:val="24"/>
        </w:rPr>
        <w:t xml:space="preserve">.2. mokytojo veikla neatitinka turimos kvalifikacines kategorijos reikalavimų ir siūlyti organizuoti privalomą pakartiną mokytojo atestaciją; </w:t>
      </w: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E12F5A" w:rsidRPr="00321CC4">
        <w:rPr>
          <w:rFonts w:ascii="Times New Roman" w:hAnsi="Times New Roman" w:cs="Times New Roman"/>
          <w:sz w:val="24"/>
          <w:szCs w:val="24"/>
        </w:rPr>
        <w:t xml:space="preserve">.3. mokytojo veikla atitinka aukštesnės nei turima kvalifikacinės kategorijos reikalavimus ir siūlyti mokytojui atestuotis. </w:t>
      </w:r>
    </w:p>
    <w:p w:rsidR="00E12F5A"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E12F5A" w:rsidRPr="00321CC4">
        <w:rPr>
          <w:rFonts w:ascii="Times New Roman" w:hAnsi="Times New Roman" w:cs="Times New Roman"/>
          <w:sz w:val="24"/>
          <w:szCs w:val="24"/>
        </w:rPr>
        <w:t xml:space="preserve">. Atestacijos komisija, nustačiusi, kad atestuoto mokytojo veikla </w:t>
      </w:r>
      <w:r>
        <w:rPr>
          <w:rFonts w:ascii="Times New Roman" w:hAnsi="Times New Roman" w:cs="Times New Roman"/>
          <w:sz w:val="24"/>
          <w:szCs w:val="24"/>
        </w:rPr>
        <w:t>neatitinka turimos kvalifikacinė</w:t>
      </w:r>
      <w:r w:rsidR="00E12F5A" w:rsidRPr="00321CC4">
        <w:rPr>
          <w:rFonts w:ascii="Times New Roman" w:hAnsi="Times New Roman" w:cs="Times New Roman"/>
          <w:sz w:val="24"/>
          <w:szCs w:val="24"/>
        </w:rPr>
        <w:t xml:space="preserve">s kategorijos reikalavimų, priima nutarimą dėl mokytojo privalomo pakartotinio atestavimo, bet ne anksčiau kaip po dviejų mėnesių bendra Nuostatų nustatyta tvarka. </w:t>
      </w:r>
    </w:p>
    <w:p w:rsidR="006D14A5" w:rsidRDefault="006D14A5" w:rsidP="006D14A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6D14A5">
        <w:rPr>
          <w:rFonts w:ascii="Times New Roman" w:hAnsi="Times New Roman" w:cs="Times New Roman"/>
          <w:sz w:val="24"/>
          <w:szCs w:val="24"/>
        </w:rPr>
        <w:t xml:space="preserve">. Mokytojui ar pagalbos mokiniui specialistui atsisakius (atsisakymas atestacijos komisijai pateikiamas raštu) nustatyti jo veiklos atitiktį turimai kvalifikacinei kategorijai ar privalomai atestuotis ar be pateisinamos priežasties neatvykus į atestacijos komisijos posėdį (ar raštu nepranešus apie pateisinamą priežastį) jo turėta kvalifikacinė kategorija nustoja galioti po dviejų mėnesių nuo </w:t>
      </w:r>
      <w:r w:rsidRPr="006D14A5">
        <w:rPr>
          <w:rFonts w:ascii="Times New Roman" w:hAnsi="Times New Roman" w:cs="Times New Roman"/>
          <w:sz w:val="24"/>
          <w:szCs w:val="24"/>
        </w:rPr>
        <w:lastRenderedPageBreak/>
        <w:t xml:space="preserve">atestacijos komisijos posėdžio, kuriame buvo numatyta svarstyti (ar svarstyta) jo veiklos atitiktį turimai kvalifikacinei kategorijai, dienos. </w:t>
      </w:r>
    </w:p>
    <w:p w:rsidR="006D14A5" w:rsidRPr="006D14A5" w:rsidRDefault="006D14A5" w:rsidP="006D14A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6D14A5">
        <w:rPr>
          <w:rFonts w:ascii="Times New Roman" w:hAnsi="Times New Roman" w:cs="Times New Roman"/>
          <w:sz w:val="24"/>
          <w:szCs w:val="24"/>
        </w:rPr>
        <w:t xml:space="preserve">. Atestacijos komisijos nutarimą dėl žemesnės kvalifikacinės kategorijos suteikimo ar visiško jos panaikinimo tvirtina </w:t>
      </w:r>
      <w:r>
        <w:rPr>
          <w:rFonts w:ascii="Times New Roman" w:hAnsi="Times New Roman" w:cs="Times New Roman"/>
          <w:sz w:val="24"/>
          <w:szCs w:val="24"/>
        </w:rPr>
        <w:t>Įstaigos</w:t>
      </w:r>
      <w:r w:rsidRPr="006D14A5">
        <w:rPr>
          <w:rFonts w:ascii="Times New Roman" w:hAnsi="Times New Roman" w:cs="Times New Roman"/>
          <w:sz w:val="24"/>
          <w:szCs w:val="24"/>
        </w:rPr>
        <w:t xml:space="preserve"> vadovas. </w:t>
      </w:r>
    </w:p>
    <w:p w:rsidR="006D14A5" w:rsidRPr="00321CC4" w:rsidRDefault="006D14A5" w:rsidP="00321CC4">
      <w:pPr>
        <w:spacing w:after="0" w:line="240" w:lineRule="auto"/>
        <w:jc w:val="both"/>
        <w:rPr>
          <w:rFonts w:ascii="Times New Roman" w:hAnsi="Times New Roman" w:cs="Times New Roman"/>
          <w:sz w:val="24"/>
          <w:szCs w:val="24"/>
        </w:rPr>
      </w:pPr>
    </w:p>
    <w:p w:rsidR="006D14A5" w:rsidRDefault="00E12F5A" w:rsidP="006D14A5">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IV SKYRIUS</w:t>
      </w:r>
    </w:p>
    <w:p w:rsidR="006D14A5" w:rsidRDefault="00E12F5A" w:rsidP="006D14A5">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ATESTACIJOS DOKUMENTŲ ĮFORMINIMAS IR SAUGOJIMAS</w:t>
      </w:r>
    </w:p>
    <w:p w:rsidR="006D14A5" w:rsidRPr="00321CC4" w:rsidRDefault="006D14A5" w:rsidP="006D14A5">
      <w:pPr>
        <w:spacing w:after="0" w:line="240" w:lineRule="auto"/>
        <w:jc w:val="center"/>
        <w:rPr>
          <w:rFonts w:ascii="Times New Roman" w:hAnsi="Times New Roman" w:cs="Times New Roman"/>
          <w:sz w:val="24"/>
          <w:szCs w:val="24"/>
        </w:rPr>
      </w:pP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E12F5A" w:rsidRPr="00321CC4">
        <w:rPr>
          <w:rFonts w:ascii="Times New Roman" w:hAnsi="Times New Roman" w:cs="Times New Roman"/>
          <w:sz w:val="24"/>
          <w:szCs w:val="24"/>
        </w:rPr>
        <w:t xml:space="preserve">. Posėdžių protokolus pasirašo Atestacijos komisijos pirmininkas ir sekretorius. Protokole turi būti nurodyta data, protokolo registravimo numeris, posėdžio dalyviai. svarstyti klausimai, posėdžio metu pasisakę bei klausimus pateikę asmenys, balsavimo rezultatai ir priimti sprendimai. </w:t>
      </w:r>
    </w:p>
    <w:p w:rsidR="00E12F5A" w:rsidRPr="00321CC4" w:rsidRDefault="006D14A5"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E12F5A" w:rsidRPr="00321CC4">
        <w:rPr>
          <w:rFonts w:ascii="Times New Roman" w:hAnsi="Times New Roman" w:cs="Times New Roman"/>
          <w:sz w:val="24"/>
          <w:szCs w:val="24"/>
        </w:rPr>
        <w:t xml:space="preserve">. Kalendoriniams metams pasibaigus sekretorius turimus dokumentus, susijusius su atestacijos komisijos posėdžiais, perduoda saugoti į </w:t>
      </w:r>
      <w:r w:rsidR="00225EC7">
        <w:rPr>
          <w:rFonts w:ascii="Times New Roman" w:hAnsi="Times New Roman" w:cs="Times New Roman"/>
          <w:sz w:val="24"/>
          <w:szCs w:val="24"/>
        </w:rPr>
        <w:t>Įstaigos</w:t>
      </w:r>
      <w:r w:rsidR="00E12F5A" w:rsidRPr="00321CC4">
        <w:rPr>
          <w:rFonts w:ascii="Times New Roman" w:hAnsi="Times New Roman" w:cs="Times New Roman"/>
          <w:sz w:val="24"/>
          <w:szCs w:val="24"/>
        </w:rPr>
        <w:t xml:space="preserve"> archyvą. Atestacijos komisijos dokume</w:t>
      </w:r>
      <w:r w:rsidR="00225EC7">
        <w:rPr>
          <w:rFonts w:ascii="Times New Roman" w:hAnsi="Times New Roman" w:cs="Times New Roman"/>
          <w:sz w:val="24"/>
          <w:szCs w:val="24"/>
        </w:rPr>
        <w:t>ntai įforminami ir saugomi teisė</w:t>
      </w:r>
      <w:r w:rsidR="00E12F5A" w:rsidRPr="00321CC4">
        <w:rPr>
          <w:rFonts w:ascii="Times New Roman" w:hAnsi="Times New Roman" w:cs="Times New Roman"/>
          <w:sz w:val="24"/>
          <w:szCs w:val="24"/>
        </w:rPr>
        <w:t xml:space="preserve">s aktų, reglamentuojančių dokumentų valdymą, nustatyta tvarka. </w:t>
      </w:r>
    </w:p>
    <w:p w:rsidR="00225EC7" w:rsidRDefault="00225EC7" w:rsidP="00321CC4">
      <w:pPr>
        <w:spacing w:after="0" w:line="240" w:lineRule="auto"/>
        <w:jc w:val="both"/>
        <w:rPr>
          <w:rFonts w:ascii="Times New Roman" w:hAnsi="Times New Roman" w:cs="Times New Roman"/>
          <w:sz w:val="24"/>
          <w:szCs w:val="24"/>
        </w:rPr>
      </w:pPr>
    </w:p>
    <w:p w:rsidR="00225EC7" w:rsidRDefault="00E12F5A" w:rsidP="00225EC7">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 xml:space="preserve">V SKYRIUS </w:t>
      </w:r>
    </w:p>
    <w:p w:rsidR="00E12F5A" w:rsidRDefault="00E12F5A" w:rsidP="00225EC7">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ATESTACIJOS KOMISIJOS ATSAKOMYBĖ</w:t>
      </w:r>
    </w:p>
    <w:p w:rsidR="00225EC7" w:rsidRPr="00321CC4" w:rsidRDefault="00225EC7" w:rsidP="00225EC7">
      <w:pPr>
        <w:spacing w:after="0" w:line="240" w:lineRule="auto"/>
        <w:jc w:val="center"/>
        <w:rPr>
          <w:rFonts w:ascii="Times New Roman" w:hAnsi="Times New Roman" w:cs="Times New Roman"/>
          <w:sz w:val="24"/>
          <w:szCs w:val="24"/>
        </w:rPr>
      </w:pPr>
    </w:p>
    <w:p w:rsidR="00E12F5A" w:rsidRPr="00321CC4" w:rsidRDefault="00225EC7"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E12F5A" w:rsidRPr="00321CC4">
        <w:rPr>
          <w:rFonts w:ascii="Times New Roman" w:hAnsi="Times New Roman" w:cs="Times New Roman"/>
          <w:sz w:val="24"/>
          <w:szCs w:val="24"/>
        </w:rPr>
        <w:t>. Atestacijos komisijai nustačius, kad mokytojo pateiktuose atestacijos dokumentuose yra klaidų, dėl kurių asmuo negalėjo būti atestuotas atitinkamai kvalifikacinei kategorijai, ar jie suklastoti, Atestacijos komisijos nutarimu jam gal būti panaikinta suteikta kvalifikacinė</w:t>
      </w:r>
      <w:r>
        <w:rPr>
          <w:rFonts w:ascii="Times New Roman" w:hAnsi="Times New Roman" w:cs="Times New Roman"/>
          <w:sz w:val="24"/>
          <w:szCs w:val="24"/>
        </w:rPr>
        <w:t xml:space="preserve"> kategorija ir mokytojui gali būti taikoma atsakomybė teisė</w:t>
      </w:r>
      <w:r w:rsidR="00E12F5A" w:rsidRPr="00321CC4">
        <w:rPr>
          <w:rFonts w:ascii="Times New Roman" w:hAnsi="Times New Roman" w:cs="Times New Roman"/>
          <w:sz w:val="24"/>
          <w:szCs w:val="24"/>
        </w:rPr>
        <w:t xml:space="preserve">s aktų nustatyta tvarka. </w:t>
      </w:r>
    </w:p>
    <w:p w:rsidR="00E12F5A" w:rsidRPr="00321CC4" w:rsidRDefault="00225EC7"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12F5A" w:rsidRPr="00321CC4">
        <w:rPr>
          <w:rFonts w:ascii="Times New Roman" w:hAnsi="Times New Roman" w:cs="Times New Roman"/>
          <w:sz w:val="24"/>
          <w:szCs w:val="24"/>
        </w:rPr>
        <w:t>. Atestacijos komisijos pirmininkas ir nariai atsako už Nuostatų vykdymą, komisijos priimtų nutarimų teisingumą ir mokytojų a</w:t>
      </w:r>
      <w:r>
        <w:rPr>
          <w:rFonts w:ascii="Times New Roman" w:hAnsi="Times New Roman" w:cs="Times New Roman"/>
          <w:sz w:val="24"/>
          <w:szCs w:val="24"/>
        </w:rPr>
        <w:t>testacijos dokumentų visišką atit</w:t>
      </w:r>
      <w:r w:rsidR="00E12F5A" w:rsidRPr="00321CC4">
        <w:rPr>
          <w:rFonts w:ascii="Times New Roman" w:hAnsi="Times New Roman" w:cs="Times New Roman"/>
          <w:sz w:val="24"/>
          <w:szCs w:val="24"/>
        </w:rPr>
        <w:t xml:space="preserve">iktį Nuostatų reikalavimams. </w:t>
      </w:r>
    </w:p>
    <w:p w:rsidR="00E12F5A" w:rsidRPr="00321CC4" w:rsidRDefault="00225EC7"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E12F5A" w:rsidRPr="00321CC4">
        <w:rPr>
          <w:rFonts w:ascii="Times New Roman" w:hAnsi="Times New Roman" w:cs="Times New Roman"/>
          <w:sz w:val="24"/>
          <w:szCs w:val="24"/>
        </w:rPr>
        <w:t xml:space="preserve">. Švietimo priežiūrą vykdančioms institucijoms nustačius, kad mokytojui suteikta kvalifikacinė kategorija neatitinka kvalifikacinei kategorijai keliamų reikalavimų ar buvo pažeista atestacijos procedūra, Atestacijos komisijos pirmininkas ir nariai atsako taisės aktų nustatyta tvarka. </w:t>
      </w:r>
    </w:p>
    <w:p w:rsidR="00225EC7" w:rsidRDefault="00225EC7" w:rsidP="00321CC4">
      <w:pPr>
        <w:spacing w:after="0" w:line="240" w:lineRule="auto"/>
        <w:jc w:val="both"/>
        <w:rPr>
          <w:rFonts w:ascii="Times New Roman" w:hAnsi="Times New Roman" w:cs="Times New Roman"/>
          <w:sz w:val="24"/>
          <w:szCs w:val="24"/>
        </w:rPr>
      </w:pPr>
    </w:p>
    <w:p w:rsidR="00225EC7" w:rsidRDefault="00E12F5A" w:rsidP="00225EC7">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 xml:space="preserve">VI SKYRIUS </w:t>
      </w:r>
    </w:p>
    <w:p w:rsidR="00E12F5A" w:rsidRDefault="00E12F5A" w:rsidP="00225EC7">
      <w:pPr>
        <w:spacing w:after="0" w:line="240" w:lineRule="auto"/>
        <w:jc w:val="center"/>
        <w:rPr>
          <w:rFonts w:ascii="Times New Roman" w:hAnsi="Times New Roman" w:cs="Times New Roman"/>
          <w:sz w:val="24"/>
          <w:szCs w:val="24"/>
        </w:rPr>
      </w:pPr>
      <w:r w:rsidRPr="00321CC4">
        <w:rPr>
          <w:rFonts w:ascii="Times New Roman" w:hAnsi="Times New Roman" w:cs="Times New Roman"/>
          <w:sz w:val="24"/>
          <w:szCs w:val="24"/>
        </w:rPr>
        <w:t>BAIGIAMOSIOS NUOSTATOS</w:t>
      </w:r>
    </w:p>
    <w:p w:rsidR="00225EC7" w:rsidRPr="00321CC4" w:rsidRDefault="00225EC7" w:rsidP="00225EC7">
      <w:pPr>
        <w:spacing w:after="0" w:line="240" w:lineRule="auto"/>
        <w:jc w:val="center"/>
        <w:rPr>
          <w:rFonts w:ascii="Times New Roman" w:hAnsi="Times New Roman" w:cs="Times New Roman"/>
          <w:sz w:val="24"/>
          <w:szCs w:val="24"/>
        </w:rPr>
      </w:pPr>
    </w:p>
    <w:p w:rsidR="00E12F5A" w:rsidRPr="00321CC4" w:rsidRDefault="00225EC7"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12F5A" w:rsidRPr="00321CC4">
        <w:rPr>
          <w:rFonts w:ascii="Times New Roman" w:hAnsi="Times New Roman" w:cs="Times New Roman"/>
          <w:sz w:val="24"/>
          <w:szCs w:val="24"/>
        </w:rPr>
        <w:t xml:space="preserve">. </w:t>
      </w:r>
      <w:r>
        <w:rPr>
          <w:rFonts w:ascii="Times New Roman" w:hAnsi="Times New Roman" w:cs="Times New Roman"/>
          <w:sz w:val="24"/>
          <w:szCs w:val="24"/>
        </w:rPr>
        <w:t>Įstaigos</w:t>
      </w:r>
      <w:r w:rsidR="00E12F5A" w:rsidRPr="00321CC4">
        <w:rPr>
          <w:rFonts w:ascii="Times New Roman" w:hAnsi="Times New Roman" w:cs="Times New Roman"/>
          <w:sz w:val="24"/>
          <w:szCs w:val="24"/>
        </w:rPr>
        <w:t xml:space="preserve"> atestacijos komisijos tvarkos aprašas priimamas ir pritariamas Atestacijos komisijos posėdyje ir tvirtinamas lopšelio-darželio direktoriaus. </w:t>
      </w:r>
    </w:p>
    <w:p w:rsidR="00225EC7" w:rsidRDefault="00225EC7" w:rsidP="0032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12F5A" w:rsidRPr="00321CC4">
        <w:rPr>
          <w:rFonts w:ascii="Times New Roman" w:hAnsi="Times New Roman" w:cs="Times New Roman"/>
          <w:sz w:val="24"/>
          <w:szCs w:val="24"/>
        </w:rPr>
        <w:t xml:space="preserve">. </w:t>
      </w:r>
      <w:r>
        <w:rPr>
          <w:rFonts w:ascii="Times New Roman" w:hAnsi="Times New Roman" w:cs="Times New Roman"/>
          <w:sz w:val="24"/>
          <w:szCs w:val="24"/>
        </w:rPr>
        <w:t>Įstaigos</w:t>
      </w:r>
      <w:r w:rsidR="00E12F5A" w:rsidRPr="00321CC4">
        <w:rPr>
          <w:rFonts w:ascii="Times New Roman" w:hAnsi="Times New Roman" w:cs="Times New Roman"/>
          <w:sz w:val="24"/>
          <w:szCs w:val="24"/>
        </w:rPr>
        <w:t xml:space="preserve"> atestacijos komisijos tvarkos aprašas keičiamas ir papildomas pasikeitus Mokytojų atestacijos nuostatams. </w:t>
      </w:r>
    </w:p>
    <w:p w:rsidR="00225EC7" w:rsidRDefault="00225EC7" w:rsidP="00321CC4">
      <w:pPr>
        <w:spacing w:after="0" w:line="240" w:lineRule="auto"/>
        <w:jc w:val="both"/>
        <w:rPr>
          <w:rFonts w:ascii="Times New Roman" w:hAnsi="Times New Roman" w:cs="Times New Roman"/>
          <w:sz w:val="24"/>
          <w:szCs w:val="24"/>
        </w:rPr>
      </w:pPr>
    </w:p>
    <w:p w:rsidR="006F0070" w:rsidRPr="00321CC4" w:rsidRDefault="00E12F5A" w:rsidP="00321CC4">
      <w:pPr>
        <w:spacing w:after="0" w:line="240" w:lineRule="auto"/>
        <w:jc w:val="both"/>
        <w:rPr>
          <w:rFonts w:ascii="Times New Roman" w:hAnsi="Times New Roman" w:cs="Times New Roman"/>
          <w:sz w:val="24"/>
          <w:szCs w:val="24"/>
        </w:rPr>
      </w:pPr>
      <w:r w:rsidRPr="00321CC4">
        <w:rPr>
          <w:rFonts w:ascii="Times New Roman" w:hAnsi="Times New Roman" w:cs="Times New Roman"/>
          <w:sz w:val="24"/>
          <w:szCs w:val="24"/>
        </w:rPr>
        <w:t>Pri</w:t>
      </w:r>
      <w:r w:rsidR="00225EC7">
        <w:rPr>
          <w:rFonts w:ascii="Times New Roman" w:hAnsi="Times New Roman" w:cs="Times New Roman"/>
          <w:sz w:val="24"/>
          <w:szCs w:val="24"/>
        </w:rPr>
        <w:t>tarta Atestacijos komisijos 2020</w:t>
      </w:r>
      <w:r w:rsidRPr="00321CC4">
        <w:rPr>
          <w:rFonts w:ascii="Times New Roman" w:hAnsi="Times New Roman" w:cs="Times New Roman"/>
          <w:sz w:val="24"/>
          <w:szCs w:val="24"/>
        </w:rPr>
        <w:t xml:space="preserve"> m. </w:t>
      </w:r>
      <w:r w:rsidR="00225EC7">
        <w:rPr>
          <w:rFonts w:ascii="Times New Roman" w:hAnsi="Times New Roman" w:cs="Times New Roman"/>
          <w:sz w:val="24"/>
          <w:szCs w:val="24"/>
        </w:rPr>
        <w:t>gruodžio 10</w:t>
      </w:r>
      <w:r w:rsidRPr="00321CC4">
        <w:rPr>
          <w:rFonts w:ascii="Times New Roman" w:hAnsi="Times New Roman" w:cs="Times New Roman"/>
          <w:sz w:val="24"/>
          <w:szCs w:val="24"/>
        </w:rPr>
        <w:t xml:space="preserve"> d. posėdžio protokolo Nr. </w:t>
      </w:r>
      <w:r w:rsidR="00225EC7">
        <w:rPr>
          <w:rFonts w:ascii="Times New Roman" w:hAnsi="Times New Roman" w:cs="Times New Roman"/>
          <w:sz w:val="24"/>
          <w:szCs w:val="24"/>
        </w:rPr>
        <w:t>P5-</w:t>
      </w:r>
      <w:r w:rsidRPr="00321CC4">
        <w:rPr>
          <w:rFonts w:ascii="Times New Roman" w:hAnsi="Times New Roman" w:cs="Times New Roman"/>
          <w:sz w:val="24"/>
          <w:szCs w:val="24"/>
        </w:rPr>
        <w:t>1 nutarimu.</w:t>
      </w:r>
    </w:p>
    <w:sectPr w:rsidR="006F0070" w:rsidRPr="00321CC4" w:rsidSect="00321CC4">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5A"/>
    <w:rsid w:val="001D77FA"/>
    <w:rsid w:val="00225EC7"/>
    <w:rsid w:val="00275EDC"/>
    <w:rsid w:val="00321CC4"/>
    <w:rsid w:val="003571B9"/>
    <w:rsid w:val="006D14A5"/>
    <w:rsid w:val="006F0070"/>
    <w:rsid w:val="00CC7D8F"/>
    <w:rsid w:val="00E1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5588</Words>
  <Characters>3186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2023-06-12T09:22:00Z</dcterms:created>
  <dcterms:modified xsi:type="dcterms:W3CDTF">2023-06-12T09:22:00Z</dcterms:modified>
</cp:coreProperties>
</file>